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27" w:rsidRPr="00141DD4" w:rsidRDefault="00141DD4" w:rsidP="00141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DD4">
        <w:rPr>
          <w:rFonts w:ascii="Times New Roman" w:hAnsi="Times New Roman" w:cs="Times New Roman"/>
          <w:sz w:val="24"/>
          <w:szCs w:val="24"/>
        </w:rPr>
        <w:t xml:space="preserve">Опросный лист для </w:t>
      </w:r>
      <w:r w:rsidR="00A62672">
        <w:rPr>
          <w:rFonts w:ascii="Times New Roman" w:hAnsi="Times New Roman" w:cs="Times New Roman"/>
          <w:sz w:val="24"/>
          <w:szCs w:val="24"/>
        </w:rPr>
        <w:t xml:space="preserve">укрупненной оценки стоимости </w:t>
      </w:r>
      <w:r w:rsidRPr="00141DD4">
        <w:rPr>
          <w:rFonts w:ascii="Times New Roman" w:hAnsi="Times New Roman" w:cs="Times New Roman"/>
          <w:sz w:val="24"/>
          <w:szCs w:val="24"/>
        </w:rPr>
        <w:t>проекта водопровода и канализации</w:t>
      </w:r>
    </w:p>
    <w:tbl>
      <w:tblPr>
        <w:tblStyle w:val="a3"/>
        <w:tblW w:w="15441" w:type="dxa"/>
        <w:tblLook w:val="04A0" w:firstRow="1" w:lastRow="0" w:firstColumn="1" w:lastColumn="0" w:noHBand="0" w:noVBand="1"/>
      </w:tblPr>
      <w:tblGrid>
        <w:gridCol w:w="1584"/>
        <w:gridCol w:w="6364"/>
        <w:gridCol w:w="3746"/>
        <w:gridCol w:w="3747"/>
      </w:tblGrid>
      <w:tr w:rsidR="00141DD4" w:rsidRPr="00A62672" w:rsidTr="00A62672">
        <w:trPr>
          <w:trHeight w:val="454"/>
          <w:tblHeader/>
        </w:trPr>
        <w:tc>
          <w:tcPr>
            <w:tcW w:w="1584" w:type="dxa"/>
            <w:vAlign w:val="center"/>
          </w:tcPr>
          <w:p w:rsidR="00141DD4" w:rsidRPr="00A62672" w:rsidRDefault="00141DD4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64" w:type="dxa"/>
            <w:vAlign w:val="center"/>
          </w:tcPr>
          <w:p w:rsidR="00141DD4" w:rsidRPr="00A62672" w:rsidRDefault="00A62672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746" w:type="dxa"/>
            <w:vAlign w:val="center"/>
          </w:tcPr>
          <w:p w:rsidR="00141DD4" w:rsidRPr="00A62672" w:rsidRDefault="00A62672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747" w:type="dxa"/>
            <w:vAlign w:val="center"/>
          </w:tcPr>
          <w:p w:rsidR="00141DD4" w:rsidRPr="00A62672" w:rsidRDefault="00141DD4" w:rsidP="00A6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Регион, область, город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проекта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Стадийность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EF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F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изысканий (геодезия, геология, экология)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условий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проектируемого трубопровода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проектируемого трубопровода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прокладки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141DD4" w:rsidP="00F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проектируемых (реконструируемых) колодцев</w:t>
            </w:r>
            <w:r w:rsidR="004422EF">
              <w:rPr>
                <w:rFonts w:ascii="Times New Roman" w:hAnsi="Times New Roman" w:cs="Times New Roman"/>
                <w:sz w:val="24"/>
                <w:szCs w:val="24"/>
              </w:rPr>
              <w:t>, камер</w:t>
            </w:r>
            <w:r w:rsidR="00F04D56">
              <w:rPr>
                <w:rFonts w:ascii="Times New Roman" w:hAnsi="Times New Roman" w:cs="Times New Roman"/>
                <w:sz w:val="24"/>
                <w:szCs w:val="24"/>
              </w:rPr>
              <w:t xml:space="preserve"> (приблизительное)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 (количество согласующих организаций, какие)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4422EF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САПР, сметной программе</w:t>
            </w:r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4" w:rsidRPr="00141DD4" w:rsidTr="00A62672">
        <w:trPr>
          <w:trHeight w:val="454"/>
        </w:trPr>
        <w:tc>
          <w:tcPr>
            <w:tcW w:w="1584" w:type="dxa"/>
            <w:vAlign w:val="center"/>
          </w:tcPr>
          <w:p w:rsidR="00141DD4" w:rsidRPr="00141DD4" w:rsidRDefault="00141DD4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141DD4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аванса</w:t>
            </w:r>
            <w:bookmarkStart w:id="0" w:name="_GoBack"/>
            <w:bookmarkEnd w:id="0"/>
          </w:p>
        </w:tc>
        <w:tc>
          <w:tcPr>
            <w:tcW w:w="3746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141DD4" w:rsidRPr="00141DD4" w:rsidRDefault="00141DD4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2" w:rsidRPr="00141DD4" w:rsidTr="00A62672">
        <w:trPr>
          <w:trHeight w:val="454"/>
        </w:trPr>
        <w:tc>
          <w:tcPr>
            <w:tcW w:w="1584" w:type="dxa"/>
            <w:vAlign w:val="center"/>
          </w:tcPr>
          <w:p w:rsidR="00A62672" w:rsidRPr="00141DD4" w:rsidRDefault="00A62672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A62672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Вы видите </w:t>
            </w:r>
            <w:r w:rsidR="000F451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  <w:r w:rsidR="000F451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746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2" w:rsidRPr="00141DD4" w:rsidTr="00A62672">
        <w:trPr>
          <w:trHeight w:val="454"/>
        </w:trPr>
        <w:tc>
          <w:tcPr>
            <w:tcW w:w="1584" w:type="dxa"/>
            <w:vAlign w:val="center"/>
          </w:tcPr>
          <w:p w:rsidR="00A62672" w:rsidRPr="00141DD4" w:rsidRDefault="00A62672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A62672" w:rsidRDefault="00F04D56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воды, </w:t>
            </w:r>
            <w:r w:rsidRPr="00F04D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04D56">
              <w:rPr>
                <w:rFonts w:ascii="Times New Roman" w:hAnsi="Times New Roman" w:cs="Times New Roman"/>
                <w:sz w:val="24"/>
                <w:szCs w:val="24"/>
              </w:rPr>
              <w:t>/сут, м</w:t>
            </w:r>
            <w:r w:rsidRPr="00F04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04D56">
              <w:rPr>
                <w:rFonts w:ascii="Times New Roman" w:hAnsi="Times New Roman" w:cs="Times New Roman"/>
                <w:sz w:val="24"/>
                <w:szCs w:val="24"/>
              </w:rPr>
              <w:t>/ч, л/с</w:t>
            </w:r>
          </w:p>
        </w:tc>
        <w:tc>
          <w:tcPr>
            <w:tcW w:w="3746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72" w:rsidRPr="00141DD4" w:rsidTr="00A62672">
        <w:trPr>
          <w:trHeight w:val="454"/>
        </w:trPr>
        <w:tc>
          <w:tcPr>
            <w:tcW w:w="1584" w:type="dxa"/>
            <w:vAlign w:val="center"/>
          </w:tcPr>
          <w:p w:rsidR="00A62672" w:rsidRPr="00141DD4" w:rsidRDefault="00A62672" w:rsidP="00A62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vAlign w:val="center"/>
          </w:tcPr>
          <w:p w:rsidR="00A62672" w:rsidRDefault="00F04D56" w:rsidP="00F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усложняющих (упрощающих)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</w:p>
        </w:tc>
        <w:tc>
          <w:tcPr>
            <w:tcW w:w="3746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A62672" w:rsidRPr="00141DD4" w:rsidRDefault="00A62672" w:rsidP="00A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DD4" w:rsidRPr="00141DD4" w:rsidRDefault="00141DD4">
      <w:pPr>
        <w:rPr>
          <w:rFonts w:ascii="Times New Roman" w:hAnsi="Times New Roman" w:cs="Times New Roman"/>
          <w:sz w:val="24"/>
          <w:szCs w:val="24"/>
        </w:rPr>
      </w:pPr>
    </w:p>
    <w:sectPr w:rsidR="00141DD4" w:rsidRPr="00141DD4" w:rsidSect="00A62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805"/>
    <w:multiLevelType w:val="hybridMultilevel"/>
    <w:tmpl w:val="C6FEA1EE"/>
    <w:lvl w:ilvl="0" w:tplc="83561F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E"/>
    <w:rsid w:val="000F451A"/>
    <w:rsid w:val="00141DD4"/>
    <w:rsid w:val="004422EF"/>
    <w:rsid w:val="00A62672"/>
    <w:rsid w:val="00A8524E"/>
    <w:rsid w:val="00C92D4F"/>
    <w:rsid w:val="00EE0C27"/>
    <w:rsid w:val="00F0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2274-E3B2-48AC-8582-DC466AE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Грибанов</dc:creator>
  <cp:keywords/>
  <dc:description/>
  <cp:lastModifiedBy>Михаил Грибанов</cp:lastModifiedBy>
  <cp:revision>4</cp:revision>
  <dcterms:created xsi:type="dcterms:W3CDTF">2015-09-02T10:48:00Z</dcterms:created>
  <dcterms:modified xsi:type="dcterms:W3CDTF">2015-09-03T05:37:00Z</dcterms:modified>
</cp:coreProperties>
</file>